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center"/>
        <w:rPr>
          <w:rFonts w:ascii="宋体" w:hAnsi="宋体" w:cs="宋体"/>
          <w:b/>
          <w:bCs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</w:rPr>
        <w:t>回执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致：</w:t>
      </w:r>
      <w:r>
        <w:rPr>
          <w:rFonts w:hint="eastAsia" w:eastAsia="仿宋_GB2312"/>
          <w:sz w:val="32"/>
          <w:szCs w:val="32"/>
        </w:rPr>
        <w:t>中国中信金融资产管理股份有限公司</w:t>
      </w:r>
      <w:r>
        <w:rPr>
          <w:rFonts w:eastAsia="仿宋_GB2312"/>
          <w:sz w:val="32"/>
          <w:szCs w:val="32"/>
        </w:rPr>
        <w:t>我公司将如期参加贵公司组织的</w:t>
      </w:r>
      <w:r>
        <w:rPr>
          <w:rFonts w:hint="eastAsia" w:eastAsia="仿宋_GB2312"/>
          <w:sz w:val="32"/>
          <w:szCs w:val="32"/>
          <w:u w:val="single"/>
        </w:rPr>
        <w:t xml:space="preserve">             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</w:rPr>
        <w:t>项目</w:t>
      </w:r>
      <w:r>
        <w:rPr>
          <w:rFonts w:eastAsia="仿宋_GB2312"/>
          <w:sz w:val="32"/>
          <w:szCs w:val="32"/>
        </w:rPr>
        <w:t>编号：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)的</w:t>
      </w:r>
      <w:r>
        <w:rPr>
          <w:rFonts w:hint="eastAsia" w:eastAsia="仿宋_GB2312"/>
          <w:sz w:val="32"/>
          <w:szCs w:val="32"/>
        </w:rPr>
        <w:t>询价采购</w:t>
      </w:r>
      <w:r>
        <w:rPr>
          <w:rFonts w:eastAsia="仿宋_GB2312"/>
          <w:sz w:val="32"/>
          <w:szCs w:val="32"/>
        </w:rPr>
        <w:t>，遵守该项目要求，准时提交响应文件。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</w:t>
      </w:r>
      <w:r>
        <w:rPr>
          <w:rFonts w:hint="eastAsia" w:eastAsia="仿宋_GB2312"/>
          <w:sz w:val="32"/>
          <w:szCs w:val="32"/>
        </w:rPr>
        <w:t xml:space="preserve"> 供应商</w:t>
      </w:r>
      <w:r>
        <w:rPr>
          <w:rFonts w:eastAsia="仿宋_GB2312"/>
          <w:sz w:val="32"/>
          <w:szCs w:val="32"/>
        </w:rPr>
        <w:t>签章：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联系人：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电 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话：</w:t>
      </w:r>
    </w:p>
    <w:p>
      <w:pPr>
        <w:overflowPunct w:val="0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</w:t>
      </w:r>
      <w:r>
        <w:rPr>
          <w:rFonts w:hint="eastAsia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期</w:t>
      </w:r>
      <w:r>
        <w:rPr>
          <w:rFonts w:eastAsia="仿宋_GB2312"/>
          <w:sz w:val="32"/>
          <w:szCs w:val="32"/>
        </w:rPr>
        <w:t>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4EC"/>
    <w:rsid w:val="001034D0"/>
    <w:rsid w:val="003740BD"/>
    <w:rsid w:val="00BD17E8"/>
    <w:rsid w:val="00CD14EC"/>
    <w:rsid w:val="4EF51B09"/>
    <w:rsid w:val="5ABB0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4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中国华融资产管理股份有限公司</Company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2024-11-05T06:15:00Z</dcterms:created>
  <dc:creator>liuminyi</dc:creator>
  <cp:lastModifiedBy>zhaohuilong</cp:lastModifiedBy>
  <dcterms:modified xsi:type="dcterms:W3CDTF">2025-10-22T01:52:30Z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E0293953B784452D95B7A36ABB435424</vt:lpwstr>
  </property>
</Properties>
</file>