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非债务关联方承诺函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outlineLvl w:val="9"/>
        <w:rPr>
          <w:rFonts w:hint="eastAsia"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eastAsia="zh-CN"/>
        </w:rPr>
        <w:t>中国</w:t>
      </w: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中信金融</w:t>
      </w:r>
      <w:r>
        <w:rPr>
          <w:rFonts w:hint="eastAsia" w:ascii="仿宋_GB2312" w:hAnsi="仿宋_GB2312" w:eastAsia="仿宋_GB2312" w:cs="仿宋_GB2312"/>
          <w:b/>
          <w:bCs/>
          <w:sz w:val="32"/>
          <w:lang w:eastAsia="zh-CN"/>
        </w:rPr>
        <w:t>资产管理股份</w:t>
      </w:r>
      <w:r>
        <w:rPr>
          <w:rFonts w:hint="eastAsia" w:ascii="仿宋_GB2312" w:hAnsi="仿宋_GB2312" w:eastAsia="仿宋_GB2312" w:cs="仿宋_GB2312"/>
          <w:b/>
          <w:bCs/>
          <w:sz w:val="32"/>
        </w:rPr>
        <w:t>有限公司</w:t>
      </w: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吉林省</w:t>
      </w:r>
      <w:r>
        <w:rPr>
          <w:rFonts w:hint="eastAsia" w:ascii="仿宋_GB2312" w:hAnsi="仿宋_GB2312" w:eastAsia="仿宋_GB2312" w:cs="仿宋_GB2312"/>
          <w:b/>
          <w:bCs/>
          <w:sz w:val="32"/>
          <w:lang w:eastAsia="zh-CN"/>
        </w:rPr>
        <w:t>分公司</w:t>
      </w:r>
      <w:r>
        <w:rPr>
          <w:rFonts w:hint="eastAsia" w:ascii="仿宋_GB2312" w:hAnsi="仿宋_GB2312" w:eastAsia="仿宋_GB2312" w:cs="仿宋_GB2312"/>
          <w:b/>
          <w:bCs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</w:rPr>
      </w:pPr>
    </w:p>
    <w:p>
      <w:pPr>
        <w:ind w:firstLine="640" w:firstLineChars="200"/>
        <w:jc w:val="left"/>
        <w:outlineLvl w:val="9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）</w:t>
      </w:r>
    </w:p>
    <w:p>
      <w:pPr>
        <w:outlineLvl w:val="9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本公司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（统一社会信用代码：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）</w:t>
      </w:r>
    </w:p>
    <w:p>
      <w:pPr>
        <w:jc w:val="left"/>
        <w:outlineLvl w:val="9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拟参与贵司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资产处置，现本人/本公司郑重承诺：</w:t>
      </w:r>
    </w:p>
    <w:p>
      <w:pPr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本人/本公司与上述债权的债务人（含担保人）无关联关系，关联关系人员包括但不限于债务人、担保人、实际控制人及其管理层人员或以上人员变相委托的人员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 w:val="32"/>
        </w:rPr>
        <w:t>并非下列人员：</w:t>
      </w:r>
    </w:p>
    <w:p>
      <w:pPr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（1）国家公务员、金融资产管理公司工作人员；</w:t>
      </w:r>
      <w:bookmarkStart w:id="0" w:name="_GoBack"/>
      <w:bookmarkEnd w:id="0"/>
    </w:p>
    <w:p>
      <w:pPr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（2）该项资产处置工作相关中介机构所属人员；</w:t>
      </w:r>
    </w:p>
    <w:p>
      <w:pPr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（3）债务人、担保人为自然人的，其本人及其直系亲属；</w:t>
      </w:r>
    </w:p>
    <w:p>
      <w:pPr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（4）债务企业的控股股东、实际控制人及其控股下属公司，担保企业及其控股下属公司，债务企业的其他关联企业；</w:t>
      </w:r>
    </w:p>
    <w:p>
      <w:pPr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（5）上述主体出资成立的法人机构或特殊目的实体；</w:t>
      </w:r>
    </w:p>
    <w:p>
      <w:pPr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（6）国家金融监督管理总局认定的其他不宜受让的主体。</w:t>
      </w:r>
    </w:p>
    <w:p>
      <w:pPr>
        <w:ind w:firstLine="640" w:firstLineChars="200"/>
        <w:outlineLvl w:val="9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本人/本公司保证以上声明均为真实意思表示，对于违反声明及相应的法律后果已全部知晓并充分理解。如若违反，自愿承担相关风险及法律后果，愿意赔偿因违反承诺给贵司造成的损失。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因本承诺函产生的纠纷由贵司所在地人民法院管辖。</w:t>
      </w:r>
    </w:p>
    <w:p>
      <w:pPr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特此承诺！</w:t>
      </w:r>
    </w:p>
    <w:p>
      <w:pPr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</w:p>
    <w:p>
      <w:pPr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</w:p>
    <w:p>
      <w:pPr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</w:p>
    <w:p>
      <w:pPr>
        <w:wordWrap w:val="0"/>
        <w:ind w:firstLine="640" w:firstLineChars="200"/>
        <w:jc w:val="right"/>
        <w:outlineLvl w:val="9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</w:t>
      </w:r>
    </w:p>
    <w:p>
      <w:pPr>
        <w:ind w:firstLine="440" w:firstLineChars="200"/>
        <w:jc w:val="right"/>
        <w:outlineLvl w:val="9"/>
        <w:rPr>
          <w:rFonts w:hint="eastAsia" w:ascii="仿宋_GB2312" w:hAnsi="仿宋_GB2312" w:eastAsia="仿宋_GB2312" w:cs="仿宋_GB2312"/>
          <w:sz w:val="22"/>
          <w:szCs w:val="20"/>
        </w:rPr>
      </w:pPr>
      <w:r>
        <w:rPr>
          <w:rFonts w:hint="eastAsia" w:ascii="仿宋_GB2312" w:hAnsi="仿宋_GB2312" w:eastAsia="仿宋_GB2312" w:cs="仿宋_GB2312"/>
          <w:sz w:val="22"/>
          <w:szCs w:val="20"/>
        </w:rPr>
        <w:t>（法人加盖公章并法定代表人签章，自然人亲笔签名并</w:t>
      </w:r>
      <w:r>
        <w:rPr>
          <w:rFonts w:hint="eastAsia" w:ascii="仿宋_GB2312" w:hAnsi="仿宋_GB2312" w:eastAsia="仿宋_GB2312" w:cs="仿宋_GB2312"/>
          <w:sz w:val="22"/>
          <w:szCs w:val="20"/>
          <w:lang w:eastAsia="zh-CN"/>
        </w:rPr>
        <w:t>捺</w:t>
      </w:r>
      <w:r>
        <w:rPr>
          <w:rFonts w:hint="eastAsia" w:ascii="仿宋_GB2312" w:hAnsi="仿宋_GB2312" w:eastAsia="仿宋_GB2312" w:cs="仿宋_GB2312"/>
          <w:sz w:val="22"/>
          <w:szCs w:val="20"/>
        </w:rPr>
        <w:t>印）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C8527"/>
    <w:multiLevelType w:val="multilevel"/>
    <w:tmpl w:val="0CFC852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7725828000033D4" w:val=" "/>
  </w:docVars>
  <w:rsids>
    <w:rsidRoot w:val="00000000"/>
    <w:rsid w:val="03E371DF"/>
    <w:rsid w:val="161F55A0"/>
    <w:rsid w:val="1E8D43B8"/>
    <w:rsid w:val="2CF320A5"/>
    <w:rsid w:val="39D42793"/>
    <w:rsid w:val="481C3CA6"/>
    <w:rsid w:val="4B9514DF"/>
    <w:rsid w:val="4F371C5E"/>
    <w:rsid w:val="509D34DB"/>
    <w:rsid w:val="51EB51F9"/>
    <w:rsid w:val="590B6FB6"/>
    <w:rsid w:val="653A6DCB"/>
    <w:rsid w:val="669534D2"/>
    <w:rsid w:val="676B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3"/>
    <w:semiHidden/>
    <w:unhideWhenUsed/>
    <w:qFormat/>
    <w:uiPriority w:val="0"/>
    <w:pPr>
      <w:keepNext w:val="0"/>
      <w:keepLines w:val="0"/>
      <w:numPr>
        <w:ilvl w:val="2"/>
        <w:numId w:val="1"/>
      </w:numPr>
      <w:spacing w:beforeLines="0" w:beforeAutospacing="0" w:afterLines="0" w:afterAutospacing="0" w:line="240" w:lineRule="auto"/>
      <w:ind w:firstLine="400" w:firstLineChars="0"/>
      <w:outlineLvl w:val="2"/>
    </w:pPr>
    <w:rPr>
      <w:rFonts w:ascii="Calibri" w:hAnsi="Calibri" w:eastAsia="仿宋_GB2312" w:cstheme="minorBidi"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Lines="0" w:afterAutospacing="0"/>
      <w:ind w:firstLine="6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2022-05-09T01:17:00Z</dcterms:created>
  <dc:creator>wanghaiqi</dc:creator>
  <cp:lastModifiedBy>范志良</cp:lastModifiedBy>
  <dcterms:modified xsi:type="dcterms:W3CDTF">2025-05-06T08:51:09Z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20108D9E057F4360BFF54DD0534EA0C8</vt:lpwstr>
  </property>
</Properties>
</file>